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0D" w:rsidRPr="005F290D" w:rsidRDefault="00824C84" w:rsidP="005F290D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Artículo “L</w:t>
      </w:r>
      <w:r w:rsidR="005F290D"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>a tortilla de patata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”</w:t>
      </w:r>
      <w:r w:rsidR="005F290D"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 </w:t>
      </w:r>
      <w:r w:rsidR="005F29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Definiciones y </w:t>
      </w:r>
      <w:r w:rsidR="005F290D"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ejemplos de uso. </w:t>
      </w:r>
    </w:p>
    <w:p w:rsidR="005F290D" w:rsidRPr="005F290D" w:rsidRDefault="005F290D" w:rsidP="005F290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>Receta</w:t>
      </w:r>
      <w:r w:rsidRPr="005F290D">
        <w:rPr>
          <w:rFonts w:ascii="Times New Roman" w:hAnsi="Times New Roman" w:cs="Times New Roman"/>
          <w:sz w:val="24"/>
          <w:szCs w:val="24"/>
          <w:lang w:val="es-ES_tradnl"/>
        </w:rPr>
        <w:t xml:space="preserve">   Instrucciones para preparar una comida, un plato.</w:t>
      </w:r>
    </w:p>
    <w:p w:rsidR="005F290D" w:rsidRPr="005F290D" w:rsidRDefault="005F290D" w:rsidP="005F290D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En el artículo se da la </w:t>
      </w:r>
      <w:r w:rsidRPr="005F290D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 xml:space="preserve">receta </w:t>
      </w: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de la tortilla de patata. </w:t>
      </w:r>
    </w:p>
    <w:p w:rsidR="005F290D" w:rsidRPr="005F290D" w:rsidRDefault="005F290D" w:rsidP="005F290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Sartén </w:t>
      </w:r>
      <w:r w:rsidRPr="005F290D">
        <w:rPr>
          <w:rFonts w:ascii="Times New Roman" w:hAnsi="Times New Roman" w:cs="Times New Roman"/>
          <w:sz w:val="24"/>
          <w:szCs w:val="24"/>
          <w:lang w:val="es-ES_tradnl"/>
        </w:rPr>
        <w:t xml:space="preserve"> Recipiente metálico que se agarra por un mango. Sirve para freír alimentos. </w:t>
      </w:r>
    </w:p>
    <w:p w:rsidR="005F290D" w:rsidRPr="005F290D" w:rsidRDefault="005F290D" w:rsidP="005F290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>En España la palabra sartén es femenina (la sartén); en México es una palabra masculina (el sartén).</w:t>
      </w:r>
    </w:p>
    <w:p w:rsidR="005F290D" w:rsidRPr="005F290D" w:rsidRDefault="005F290D" w:rsidP="005F290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>Para mí</w:t>
      </w:r>
      <w:r w:rsidRPr="005F290D">
        <w:rPr>
          <w:rFonts w:ascii="Times New Roman" w:hAnsi="Times New Roman" w:cs="Times New Roman"/>
          <w:sz w:val="24"/>
          <w:szCs w:val="24"/>
          <w:lang w:val="es-ES_tradnl"/>
        </w:rPr>
        <w:t xml:space="preserve">  En mi opinión.</w:t>
      </w:r>
    </w:p>
    <w:p w:rsidR="005F290D" w:rsidRPr="005F290D" w:rsidRDefault="005F290D" w:rsidP="005F290D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Para mí</w:t>
      </w: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la mejor ciudad de Estados Unidos es Washington DC. </w:t>
      </w:r>
    </w:p>
    <w:p w:rsidR="005F290D" w:rsidRPr="005F290D" w:rsidRDefault="005F290D" w:rsidP="005F290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>Anfitrión</w:t>
      </w:r>
      <w:r w:rsidRPr="005F290D">
        <w:rPr>
          <w:rFonts w:ascii="Times New Roman" w:hAnsi="Times New Roman" w:cs="Times New Roman"/>
          <w:sz w:val="24"/>
          <w:szCs w:val="24"/>
          <w:lang w:val="es-ES_tradnl"/>
        </w:rPr>
        <w:t xml:space="preserve">  Persona, que organiza una fiesta o reunión, generalmente en su casa. Un país u organización que acogen un evento también son anfitriones.  </w:t>
      </w:r>
    </w:p>
    <w:p w:rsidR="005F290D" w:rsidRPr="005F290D" w:rsidRDefault="005F290D" w:rsidP="005F290D">
      <w:pPr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>En las fiestas que Juan organiza en su casa nunca falta de nada. Es un</w:t>
      </w:r>
      <w:r w:rsidRPr="005F290D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 xml:space="preserve"> anfitrión</w:t>
      </w: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muy generoso. </w:t>
      </w:r>
    </w:p>
    <w:p w:rsidR="005F290D" w:rsidRPr="005F290D" w:rsidRDefault="005F290D" w:rsidP="005F290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>Salir por pies</w:t>
      </w:r>
      <w:r w:rsidRPr="005F290D">
        <w:rPr>
          <w:rFonts w:ascii="Times New Roman" w:hAnsi="Times New Roman" w:cs="Times New Roman"/>
          <w:sz w:val="24"/>
          <w:szCs w:val="24"/>
          <w:lang w:val="es-ES_tradnl"/>
        </w:rPr>
        <w:t xml:space="preserve">  Expresión idiomática. Salir corriendo, escapar a toda prisa. </w:t>
      </w:r>
    </w:p>
    <w:p w:rsidR="005F290D" w:rsidRPr="005F290D" w:rsidRDefault="005F290D" w:rsidP="005F290D">
      <w:pPr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Cuando empezó la pelea en el bar </w:t>
      </w:r>
      <w:r w:rsidRPr="005F290D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salimos por pies</w:t>
      </w: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. </w:t>
      </w:r>
    </w:p>
    <w:p w:rsidR="005F290D" w:rsidRPr="005F290D" w:rsidRDefault="005F290D" w:rsidP="005F290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>Aceite hirviendo</w:t>
      </w:r>
      <w:r w:rsidRPr="005F290D">
        <w:rPr>
          <w:rFonts w:ascii="Times New Roman" w:hAnsi="Times New Roman" w:cs="Times New Roman"/>
          <w:sz w:val="24"/>
          <w:szCs w:val="24"/>
          <w:lang w:val="es-ES_tradnl"/>
        </w:rPr>
        <w:t xml:space="preserve">  Aceite muy caliente.</w:t>
      </w:r>
    </w:p>
    <w:p w:rsidR="005F290D" w:rsidRPr="005F290D" w:rsidRDefault="005F290D" w:rsidP="005F290D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Hay que tener cuidado con el </w:t>
      </w:r>
      <w:r w:rsidRPr="005F290D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aceite hirviendo</w:t>
      </w: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porque puede causar quemaduras muy graves.  </w:t>
      </w:r>
    </w:p>
    <w:p w:rsidR="005F290D" w:rsidRPr="005F290D" w:rsidRDefault="005F290D" w:rsidP="005F290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Salpicar  </w:t>
      </w:r>
      <w:r w:rsidRPr="005F290D">
        <w:rPr>
          <w:rFonts w:ascii="Times New Roman" w:hAnsi="Times New Roman" w:cs="Times New Roman"/>
          <w:sz w:val="24"/>
          <w:szCs w:val="24"/>
          <w:lang w:val="es-ES_tradnl"/>
        </w:rPr>
        <w:t>Cuando gotas de un líquido lo alcanzan a uno.</w:t>
      </w:r>
    </w:p>
    <w:p w:rsidR="005F290D" w:rsidRPr="005F290D" w:rsidRDefault="005F290D" w:rsidP="005F290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Cuando el coche pasó a toda velocidad sobre el charco </w:t>
      </w:r>
      <w:r w:rsidRPr="005F290D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 xml:space="preserve">salpicó </w:t>
      </w: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a todos los que estaban en la acera.  </w:t>
      </w:r>
    </w:p>
    <w:p w:rsidR="005F290D" w:rsidRPr="005F290D" w:rsidRDefault="005F290D" w:rsidP="005F290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>Rasera</w:t>
      </w:r>
      <w:r w:rsidRPr="005F290D">
        <w:rPr>
          <w:rFonts w:ascii="Times New Roman" w:hAnsi="Times New Roman" w:cs="Times New Roman"/>
          <w:sz w:val="24"/>
          <w:szCs w:val="24"/>
          <w:lang w:val="es-ES_tradnl"/>
        </w:rPr>
        <w:t xml:space="preserve"> Utensilio de cocina alargado que termina en un círculo con agujeritos. Se usa, sobre todo, para dar vuelta a los fritos de la sartén y para sacarlos.  </w:t>
      </w:r>
    </w:p>
    <w:p w:rsidR="005F290D" w:rsidRPr="005F290D" w:rsidRDefault="005F290D" w:rsidP="005F290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sz w:val="24"/>
          <w:szCs w:val="24"/>
          <w:lang w:val="es-ES_tradnl"/>
        </w:rPr>
        <w:t xml:space="preserve">Para preparar una tortilla de patata necesitas pocos utensilios de cocina: una sartén, una </w:t>
      </w:r>
      <w:r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>rasera</w:t>
      </w:r>
      <w:r w:rsidRPr="005F290D">
        <w:rPr>
          <w:rFonts w:ascii="Times New Roman" w:hAnsi="Times New Roman" w:cs="Times New Roman"/>
          <w:sz w:val="24"/>
          <w:szCs w:val="24"/>
          <w:lang w:val="es-ES_tradnl"/>
        </w:rPr>
        <w:t xml:space="preserve"> y un cuchillo. </w:t>
      </w:r>
    </w:p>
    <w:p w:rsidR="005F290D" w:rsidRPr="005F290D" w:rsidRDefault="005F290D" w:rsidP="005F290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Escurrir  </w:t>
      </w:r>
      <w:r w:rsidRPr="005F290D">
        <w:rPr>
          <w:rFonts w:ascii="Times New Roman" w:hAnsi="Times New Roman" w:cs="Times New Roman"/>
          <w:sz w:val="24"/>
          <w:szCs w:val="24"/>
          <w:lang w:val="es-ES_tradnl"/>
        </w:rPr>
        <w:t xml:space="preserve">Quitarle el agua u otro líquido a algo. </w:t>
      </w:r>
    </w:p>
    <w:p w:rsidR="005F290D" w:rsidRPr="005F290D" w:rsidRDefault="005F290D" w:rsidP="005F290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sz w:val="24"/>
          <w:szCs w:val="24"/>
          <w:lang w:val="es-ES_tradnl"/>
        </w:rPr>
        <w:tab/>
        <w:t>Necesitarás una sartén para</w:t>
      </w:r>
      <w:r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escurrir</w:t>
      </w:r>
      <w:r w:rsidRPr="005F290D">
        <w:rPr>
          <w:rFonts w:ascii="Times New Roman" w:hAnsi="Times New Roman" w:cs="Times New Roman"/>
          <w:sz w:val="24"/>
          <w:szCs w:val="24"/>
          <w:lang w:val="es-ES_tradnl"/>
        </w:rPr>
        <w:t xml:space="preserve"> el aceite de las patatas. </w:t>
      </w:r>
    </w:p>
    <w:p w:rsidR="005F290D" w:rsidRPr="005F290D" w:rsidRDefault="005F290D" w:rsidP="005F290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Pegarse </w:t>
      </w:r>
      <w:r w:rsidRPr="005F290D">
        <w:rPr>
          <w:rFonts w:ascii="Times New Roman" w:hAnsi="Times New Roman" w:cs="Times New Roman"/>
          <w:sz w:val="24"/>
          <w:szCs w:val="24"/>
          <w:lang w:val="es-ES_tradnl"/>
        </w:rPr>
        <w:t xml:space="preserve"> Cuando la comida se queda adherida, pegada, a la sartén por exceso de calor. </w:t>
      </w:r>
    </w:p>
    <w:p w:rsidR="005F290D" w:rsidRPr="005F290D" w:rsidRDefault="005F290D" w:rsidP="005F290D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lastRenderedPageBreak/>
        <w:t xml:space="preserve">Algunos guisos tienes que removerlos constantemente para que no se quemen y se queden </w:t>
      </w:r>
      <w:r w:rsidRPr="005F290D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 xml:space="preserve">pegados </w:t>
      </w: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>a la olla</w:t>
      </w:r>
      <w:r w:rsidRPr="005F290D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.</w:t>
      </w:r>
    </w:p>
    <w:p w:rsidR="005F290D" w:rsidRPr="005F290D" w:rsidRDefault="005F290D" w:rsidP="005F290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Cuajar  </w:t>
      </w:r>
      <w:r w:rsidRPr="005F290D">
        <w:rPr>
          <w:rFonts w:ascii="Times New Roman" w:hAnsi="Times New Roman" w:cs="Times New Roman"/>
          <w:sz w:val="24"/>
          <w:szCs w:val="24"/>
          <w:lang w:val="es-ES_tradnl"/>
        </w:rPr>
        <w:t xml:space="preserve">Transformación de una sustancia líquida en sólida. En este caso el huevo cuaja en el interior de la tortilla. </w:t>
      </w:r>
    </w:p>
    <w:p w:rsidR="005F290D" w:rsidRPr="005F290D" w:rsidRDefault="005F290D" w:rsidP="005F290D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>Anoche nevó bastante pero la nieve no</w:t>
      </w:r>
      <w:r w:rsidRPr="005F290D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 xml:space="preserve"> cuajó</w:t>
      </w: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porque no hacía demasiado frío.  </w:t>
      </w:r>
    </w:p>
    <w:p w:rsidR="005F290D" w:rsidRPr="005F290D" w:rsidRDefault="005F290D" w:rsidP="005F290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¡Buen provecho! </w:t>
      </w:r>
      <w:r w:rsidRPr="005F290D">
        <w:rPr>
          <w:rFonts w:ascii="Times New Roman" w:hAnsi="Times New Roman" w:cs="Times New Roman"/>
          <w:sz w:val="24"/>
          <w:szCs w:val="24"/>
          <w:lang w:val="es-ES_tradnl"/>
        </w:rPr>
        <w:t>Expresión coloquial que se dice a otros antes de comer para desear que les guste la comida, que la disfruten. También se usa mucho, con el mismo significado, “</w:t>
      </w:r>
      <w:r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>¡que aproveche!”.</w:t>
      </w:r>
    </w:p>
    <w:p w:rsidR="005F290D" w:rsidRPr="005F290D" w:rsidRDefault="005F290D" w:rsidP="005F290D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>La tortilla huele de maravilla. ¡Buen provecho!</w:t>
      </w:r>
    </w:p>
    <w:p w:rsidR="002609E1" w:rsidRDefault="002609E1" w:rsidP="005F290D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5F290D" w:rsidRPr="005F290D" w:rsidRDefault="005F290D" w:rsidP="005F290D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bookmarkStart w:id="0" w:name="_GoBack"/>
      <w:bookmarkEnd w:id="0"/>
      <w:r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Otros significados </w:t>
      </w:r>
    </w:p>
    <w:p w:rsidR="005F290D" w:rsidRPr="005F290D" w:rsidRDefault="005F290D" w:rsidP="005F290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Receta  </w:t>
      </w:r>
      <w:r w:rsidRPr="005F290D">
        <w:rPr>
          <w:rFonts w:ascii="Times New Roman" w:hAnsi="Times New Roman" w:cs="Times New Roman"/>
          <w:sz w:val="24"/>
          <w:szCs w:val="24"/>
          <w:lang w:val="es-ES_tradnl"/>
        </w:rPr>
        <w:t>Prescripción médica.</w:t>
      </w:r>
    </w:p>
    <w:p w:rsidR="005F290D" w:rsidRPr="005F290D" w:rsidRDefault="005F290D" w:rsidP="005F290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– ¿Has visto la receta por algún lado? Tengo que ir a la farmacia por los antibióticos. </w:t>
      </w:r>
    </w:p>
    <w:p w:rsidR="005F290D" w:rsidRPr="005F290D" w:rsidRDefault="005F290D" w:rsidP="005F290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Pegarse  </w:t>
      </w:r>
      <w:r w:rsidRPr="005F290D">
        <w:rPr>
          <w:rFonts w:ascii="Times New Roman" w:hAnsi="Times New Roman" w:cs="Times New Roman"/>
          <w:sz w:val="24"/>
          <w:szCs w:val="24"/>
          <w:lang w:val="es-ES_tradnl"/>
        </w:rPr>
        <w:t>Cuando dos o más personas pelean.</w:t>
      </w:r>
    </w:p>
    <w:p w:rsidR="005F290D" w:rsidRPr="005F290D" w:rsidRDefault="005F290D" w:rsidP="005F290D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Esos niños son muy amigos así que entiendo por qué </w:t>
      </w:r>
      <w:r w:rsidRPr="005F290D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 xml:space="preserve">se pegaron </w:t>
      </w: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>el otro día.</w:t>
      </w:r>
    </w:p>
    <w:p w:rsidR="005F290D" w:rsidRPr="005F290D" w:rsidRDefault="005F290D" w:rsidP="005F290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Darle la vuelta a la tortilla  </w:t>
      </w:r>
      <w:r w:rsidRPr="005F290D">
        <w:rPr>
          <w:rFonts w:ascii="Times New Roman" w:hAnsi="Times New Roman" w:cs="Times New Roman"/>
          <w:sz w:val="24"/>
          <w:szCs w:val="24"/>
          <w:lang w:val="es-ES_tradnl"/>
        </w:rPr>
        <w:t>En el artículo se le da la vuelta a la tortilla, literalmente. Como expresión idiomática significa que una situación ha cambiado 180 grados o, al menos, significativamente.</w:t>
      </w:r>
    </w:p>
    <w:p w:rsidR="005F290D" w:rsidRPr="005F290D" w:rsidRDefault="005F290D" w:rsidP="005F290D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Durante un año Pedro recibió órdenes de todos sus compañeros pero ahora </w:t>
      </w:r>
      <w:r w:rsidRPr="005F290D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 xml:space="preserve">le ha dado la vuelta a la tortilla </w:t>
      </w: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y desde su ascenso es él quien da las órdenes.  </w:t>
      </w:r>
    </w:p>
    <w:p w:rsidR="005F290D" w:rsidRPr="005F290D" w:rsidRDefault="005F290D" w:rsidP="005F290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Cuajar  </w:t>
      </w:r>
      <w:r w:rsidRPr="005F290D">
        <w:rPr>
          <w:rFonts w:ascii="Times New Roman" w:hAnsi="Times New Roman" w:cs="Times New Roman"/>
          <w:sz w:val="24"/>
          <w:szCs w:val="24"/>
          <w:lang w:val="es-ES_tradnl"/>
        </w:rPr>
        <w:t xml:space="preserve">Cuando un proyecto o una idea se llevan a cabo, se hacen realidad, funcionan. </w:t>
      </w:r>
    </w:p>
    <w:p w:rsidR="005F290D" w:rsidRPr="005F290D" w:rsidRDefault="005F290D" w:rsidP="005F290D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El </w:t>
      </w:r>
      <w:proofErr w:type="spellStart"/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>guión</w:t>
      </w:r>
      <w:proofErr w:type="spellEnd"/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de la película era bueno pero el proyecto no </w:t>
      </w:r>
      <w:r w:rsidRPr="005F290D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 xml:space="preserve">cuajó </w:t>
      </w: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por falta de presupuesto.  </w:t>
      </w:r>
    </w:p>
    <w:p w:rsidR="005F290D" w:rsidRPr="005F290D" w:rsidRDefault="005F290D" w:rsidP="005F290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(Tener) la sartén por el mango  </w:t>
      </w:r>
      <w:r w:rsidRPr="005F290D">
        <w:rPr>
          <w:rFonts w:ascii="Times New Roman" w:hAnsi="Times New Roman" w:cs="Times New Roman"/>
          <w:sz w:val="24"/>
          <w:szCs w:val="24"/>
          <w:lang w:val="es-ES_tradnl"/>
        </w:rPr>
        <w:t xml:space="preserve">Estar en una posición ventajosa, de mando, con capacidad para tomar decisiones. </w:t>
      </w:r>
    </w:p>
    <w:p w:rsidR="005F290D" w:rsidRPr="005F290D" w:rsidRDefault="005F290D" w:rsidP="005F290D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No pierdas el tiempo hablando con Martínez porque no solucionarás nada. Aquí el que </w:t>
      </w:r>
      <w:r w:rsidRPr="005F290D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 xml:space="preserve">tiene la sartén por el mango </w:t>
      </w:r>
      <w:r w:rsidRPr="005F290D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es Ernesto López.  </w:t>
      </w:r>
    </w:p>
    <w:p w:rsidR="005D60DC" w:rsidRPr="005F290D" w:rsidRDefault="005D60DC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D60DC" w:rsidRPr="005F2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3C1A"/>
    <w:multiLevelType w:val="hybridMultilevel"/>
    <w:tmpl w:val="16DAF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0D"/>
    <w:rsid w:val="002609E1"/>
    <w:rsid w:val="005D60DC"/>
    <w:rsid w:val="005F290D"/>
    <w:rsid w:val="0082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2707</Characters>
  <Application>Microsoft Office Word</Application>
  <DocSecurity>0</DocSecurity>
  <Lines>22</Lines>
  <Paragraphs>6</Paragraphs>
  <ScaleCrop>false</ScaleCrop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Montero</dc:creator>
  <cp:lastModifiedBy>Santiago Montero</cp:lastModifiedBy>
  <cp:revision>3</cp:revision>
  <dcterms:created xsi:type="dcterms:W3CDTF">2017-02-06T17:18:00Z</dcterms:created>
  <dcterms:modified xsi:type="dcterms:W3CDTF">2017-02-06T17:31:00Z</dcterms:modified>
</cp:coreProperties>
</file>