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6F" w:rsidRPr="00632461" w:rsidRDefault="0020016F" w:rsidP="00632461">
      <w:pPr>
        <w:jc w:val="both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632461">
        <w:rPr>
          <w:rFonts w:ascii="Times New Roman" w:hAnsi="Times New Roman" w:cs="Times New Roman"/>
          <w:b/>
          <w:sz w:val="24"/>
          <w:szCs w:val="24"/>
          <w:lang w:val="es-ES_tradnl"/>
        </w:rPr>
        <w:t>Ejercicios</w:t>
      </w:r>
    </w:p>
    <w:p w:rsidR="0020016F" w:rsidRPr="000735FD" w:rsidRDefault="0020016F" w:rsidP="000735FD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1925F4">
        <w:rPr>
          <w:i/>
          <w:iCs/>
          <w:sz w:val="23"/>
          <w:szCs w:val="23"/>
          <w:lang w:val="es-ES_tradnl"/>
        </w:rPr>
        <w:t xml:space="preserve">Complete las frases con la palabra o expresión idiomática correspondiente. En el caso de los verbos use el tiempo verbal </w:t>
      </w:r>
      <w:r>
        <w:rPr>
          <w:i/>
          <w:iCs/>
          <w:sz w:val="23"/>
          <w:szCs w:val="23"/>
          <w:lang w:val="es-ES_tradnl"/>
        </w:rPr>
        <w:t xml:space="preserve">(presente, imperfecto, etc.) </w:t>
      </w:r>
      <w:r w:rsidRPr="001925F4">
        <w:rPr>
          <w:i/>
          <w:iCs/>
          <w:sz w:val="23"/>
          <w:szCs w:val="23"/>
          <w:lang w:val="es-ES_tradnl"/>
        </w:rPr>
        <w:t>y la persona</w:t>
      </w:r>
      <w:r>
        <w:rPr>
          <w:i/>
          <w:iCs/>
          <w:sz w:val="23"/>
          <w:szCs w:val="23"/>
          <w:lang w:val="es-ES_tradnl"/>
        </w:rPr>
        <w:t xml:space="preserve"> (yo, tú, etc.)</w:t>
      </w:r>
      <w:r w:rsidRPr="001925F4">
        <w:rPr>
          <w:i/>
          <w:iCs/>
          <w:sz w:val="23"/>
          <w:szCs w:val="23"/>
          <w:lang w:val="es-ES_tradnl"/>
        </w:rPr>
        <w:t xml:space="preserve"> adecuados</w:t>
      </w:r>
      <w:r w:rsidR="008C16AC">
        <w:rPr>
          <w:i/>
          <w:iCs/>
          <w:sz w:val="23"/>
          <w:szCs w:val="23"/>
          <w:lang w:val="es-ES_tradnl"/>
        </w:rPr>
        <w:t xml:space="preserve">. </w:t>
      </w:r>
      <w:r w:rsidR="008C16A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Las palabras repetidas tienen significados diferentes.</w:t>
      </w:r>
      <w:bookmarkStart w:id="0" w:name="_GoBack"/>
      <w:bookmarkEnd w:id="0"/>
    </w:p>
    <w:p w:rsidR="0020016F" w:rsidRPr="00656BFD" w:rsidRDefault="0020016F" w:rsidP="0020016F">
      <w:pPr>
        <w:jc w:val="both"/>
        <w:rPr>
          <w:rFonts w:ascii="Times New Roman" w:hAnsi="Times New Roman" w:cs="Times New Roman"/>
          <w:b/>
          <w:i/>
          <w:sz w:val="24"/>
          <w:szCs w:val="24"/>
          <w:lang w:val="es-ES_tradnl"/>
        </w:rPr>
      </w:pPr>
      <w:r w:rsidRPr="00656BFD">
        <w:rPr>
          <w:rFonts w:ascii="Times New Roman" w:hAnsi="Times New Roman" w:cs="Times New Roman"/>
          <w:i/>
          <w:sz w:val="24"/>
          <w:szCs w:val="24"/>
          <w:lang w:val="es-ES_tradnl"/>
        </w:rPr>
        <w:t>Enamorarse de, menos mal, rabia, dar una rabia, ateo, duelo, duelo, dar duelo, primera, segunda, tercero, cuarta, quinta, ira, caer el veinte, exjefe, ex, estar a punto de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Mi jefe me llamó a su oficina cuando yo ya ………………… irme a casa.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¡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Me dio una…………….. ! Acabé saliendo veinte minutos tarde. 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Cuando le dije a mi padre que le había dado un golpe al coche se enfadó mucho. Se puso rojo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de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………. 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En los coches con transmisión manual siempre me cuesta cambiar de la primera marcha a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la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>……………..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He ido tres veces a Buenos Aires y el año que viene iré otra vez, será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la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>………...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985CED">
        <w:rPr>
          <w:rFonts w:ascii="Times New Roman" w:hAnsi="Times New Roman" w:cs="Times New Roman"/>
          <w:sz w:val="24"/>
          <w:szCs w:val="24"/>
          <w:lang w:val="es-ES_tradnl"/>
        </w:rPr>
        <w:t xml:space="preserve">Me gusta todo de mi nuevo trabajo excepto el jefe. La verdad es que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echo mucho de menos a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mi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>……………..</w:t>
      </w:r>
      <w:r w:rsidRPr="00985CED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La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……… etapa del duelo es la negación y la ……………. es la aceptación. 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Me divorcié hace tres años y la relación con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mi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……………….. es buena. Además, es muy generoso con nuestros hijos. No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le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………….  gastar dinero en su educación. 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Un perro que tenía espuma en la boca trató de morderme el otro día en el bosque. Creo que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tenía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…………….. ;        ……………… que soy rápido y pude escapar. 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Su marido murió hace más de un año pero Juana todavía sigue en pleno proceso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de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…………….. 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Era un hombre muy religioso pero cuando tuvo el accidente dejó de ir a la iglesia y se volvió completamente ……………………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Primero es el número ordinal de uno, segundo es el ordinal de dos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y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………………. es el de tres. 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El amor suele ser un proceso lento pero a veces es muy rápido. Un flechazo es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cuando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…………………. alguien la primera vez que lo ves. </w:t>
      </w:r>
    </w:p>
    <w:p w:rsidR="0020016F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El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………. a pistola ya no está permitido. Ahora la gente resuelve sus conflictos –de honor o de otro tipo- en los tribunales. </w:t>
      </w:r>
    </w:p>
    <w:p w:rsidR="0020016F" w:rsidRPr="00B67A39" w:rsidRDefault="0020016F" w:rsidP="002001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Cuando leyó la carta en la que le decían que había aprobado las oposiciones para notario no reaccionó durante varios segundos. </w:t>
      </w:r>
      <w:proofErr w:type="gramStart"/>
      <w:r>
        <w:rPr>
          <w:rFonts w:ascii="Times New Roman" w:hAnsi="Times New Roman" w:cs="Times New Roman"/>
          <w:sz w:val="24"/>
          <w:szCs w:val="24"/>
          <w:lang w:val="es-ES_tradnl"/>
        </w:rPr>
        <w:t>Enseguida …</w:t>
      </w:r>
      <w:proofErr w:type="gramEnd"/>
      <w:r>
        <w:rPr>
          <w:rFonts w:ascii="Times New Roman" w:hAnsi="Times New Roman" w:cs="Times New Roman"/>
          <w:sz w:val="24"/>
          <w:szCs w:val="24"/>
          <w:lang w:val="es-ES_tradnl"/>
        </w:rPr>
        <w:t>……………….. y empezó a saltar de alegría.</w:t>
      </w:r>
    </w:p>
    <w:p w:rsidR="0020016F" w:rsidRPr="00915665" w:rsidRDefault="0020016F" w:rsidP="0020016F">
      <w:pPr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15665"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 xml:space="preserve"> Respuestas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Estaba a punto / ¡Me dio una rabia!  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Ira 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Segunda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Cuarta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Exjefe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Primera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quinta 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Ex / le da duelo 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(La) rabia / menos mal </w:t>
      </w:r>
    </w:p>
    <w:p w:rsidR="0020016F" w:rsidRDefault="00FD43CE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Duelo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Ateo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Tercero 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Te enamoras de  </w:t>
      </w:r>
    </w:p>
    <w:p w:rsidR="0020016F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67C17">
        <w:rPr>
          <w:rFonts w:ascii="Times New Roman" w:hAnsi="Times New Roman" w:cs="Times New Roman"/>
          <w:sz w:val="24"/>
          <w:szCs w:val="24"/>
          <w:lang w:val="es-ES_tradnl"/>
        </w:rPr>
        <w:t xml:space="preserve">El duelo </w:t>
      </w:r>
    </w:p>
    <w:p w:rsidR="0020016F" w:rsidRPr="00367C17" w:rsidRDefault="0020016F" w:rsidP="002001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367C17">
        <w:rPr>
          <w:rFonts w:ascii="Times New Roman" w:hAnsi="Times New Roman" w:cs="Times New Roman"/>
          <w:sz w:val="24"/>
          <w:szCs w:val="24"/>
          <w:lang w:val="es-ES_tradnl"/>
        </w:rPr>
        <w:t xml:space="preserve">e cayó el veinte  </w:t>
      </w:r>
    </w:p>
    <w:p w:rsidR="006026FE" w:rsidRDefault="006026FE"/>
    <w:sectPr w:rsidR="006026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44" w:rsidRDefault="00552444" w:rsidP="00BE1D22">
      <w:pPr>
        <w:spacing w:after="0" w:line="240" w:lineRule="auto"/>
      </w:pPr>
      <w:r>
        <w:separator/>
      </w:r>
    </w:p>
  </w:endnote>
  <w:endnote w:type="continuationSeparator" w:id="0">
    <w:p w:rsidR="00552444" w:rsidRDefault="00552444" w:rsidP="00BE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650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D22" w:rsidRDefault="00BE1D22">
        <w:pPr>
          <w:pStyle w:val="Footer"/>
          <w:jc w:val="right"/>
        </w:pPr>
      </w:p>
      <w:p w:rsidR="00BE1D22" w:rsidRDefault="00BE1D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5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1D22" w:rsidRDefault="00BE1D22" w:rsidP="00BE1D22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Copyright Spanish Tutor DC, LLC.   2016</w:t>
    </w:r>
  </w:p>
  <w:p w:rsidR="00BE1D22" w:rsidRPr="008A45AB" w:rsidRDefault="00BE1D22" w:rsidP="00BE1D22">
    <w:pPr>
      <w:pStyle w:val="Footer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</w:rPr>
      <w:t>These blogs</w:t>
    </w:r>
    <w:r w:rsidRPr="00471D03">
      <w:rPr>
        <w:color w:val="000000" w:themeColor="text1"/>
        <w:sz w:val="24"/>
        <w:szCs w:val="24"/>
      </w:rPr>
      <w:t xml:space="preserve"> belong to Spanish Tutor DC, LLC. It is prohibited posting or distributing these materials –online or otherwise.</w:t>
    </w:r>
    <w:r w:rsidRPr="008A45AB"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1AEC7" wp14:editId="34BB006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42875" cy="52705"/>
              <wp:effectExtent l="0" t="0" r="0" b="444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142875" cy="52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E1D22" w:rsidRDefault="00BE1D22" w:rsidP="00471D03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39.95pt;margin-top:0;width:11.25pt;height:4.15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" filled="f" stroked="f" strokeweight=".5pt">
              <v:textbox>
                <w:txbxContent>
                  <w:p w:rsidR="00BE1D22" w:rsidRDefault="00BE1D22" w:rsidP="00471D0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lang w:val="es-PE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8A45AB">
      <w:rPr>
        <w:noProof/>
        <w:color w:val="000000" w:themeColor="text1"/>
        <w:sz w:val="24"/>
        <w:szCs w:val="24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50B4FDB" wp14:editId="1E032F4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BvVJAb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  <w:p w:rsidR="00BE1D22" w:rsidRDefault="00BE1D22">
    <w:pPr>
      <w:pStyle w:val="Footer"/>
    </w:pPr>
  </w:p>
  <w:p w:rsidR="00BE1D22" w:rsidRDefault="00BE1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44" w:rsidRDefault="00552444" w:rsidP="00BE1D22">
      <w:pPr>
        <w:spacing w:after="0" w:line="240" w:lineRule="auto"/>
      </w:pPr>
      <w:r>
        <w:separator/>
      </w:r>
    </w:p>
  </w:footnote>
  <w:footnote w:type="continuationSeparator" w:id="0">
    <w:p w:rsidR="00552444" w:rsidRDefault="00552444" w:rsidP="00BE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496"/>
    <w:multiLevelType w:val="hybridMultilevel"/>
    <w:tmpl w:val="CC48650E"/>
    <w:lvl w:ilvl="0" w:tplc="21DC5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861B0"/>
    <w:multiLevelType w:val="hybridMultilevel"/>
    <w:tmpl w:val="CC48650E"/>
    <w:lvl w:ilvl="0" w:tplc="21DC5D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6F"/>
    <w:rsid w:val="000735FD"/>
    <w:rsid w:val="0020016F"/>
    <w:rsid w:val="00552444"/>
    <w:rsid w:val="006026FE"/>
    <w:rsid w:val="00632461"/>
    <w:rsid w:val="008C16AC"/>
    <w:rsid w:val="00AF60EE"/>
    <w:rsid w:val="00BE1D22"/>
    <w:rsid w:val="00CA575C"/>
    <w:rsid w:val="00DE3FDB"/>
    <w:rsid w:val="00F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22"/>
  </w:style>
  <w:style w:type="paragraph" w:styleId="Footer">
    <w:name w:val="footer"/>
    <w:basedOn w:val="Normal"/>
    <w:link w:val="FooterChar"/>
    <w:uiPriority w:val="99"/>
    <w:unhideWhenUsed/>
    <w:rsid w:val="00BE1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1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22"/>
  </w:style>
  <w:style w:type="paragraph" w:styleId="Footer">
    <w:name w:val="footer"/>
    <w:basedOn w:val="Normal"/>
    <w:link w:val="FooterChar"/>
    <w:uiPriority w:val="99"/>
    <w:unhideWhenUsed/>
    <w:rsid w:val="00BE1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Montero</dc:creator>
  <cp:lastModifiedBy>Santiago Montero</cp:lastModifiedBy>
  <cp:revision>8</cp:revision>
  <dcterms:created xsi:type="dcterms:W3CDTF">2016-12-05T17:58:00Z</dcterms:created>
  <dcterms:modified xsi:type="dcterms:W3CDTF">2016-12-05T19:35:00Z</dcterms:modified>
</cp:coreProperties>
</file>